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C4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3484" w:firstLineChars="964"/>
        <w:jc w:val="left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公告</w:t>
      </w:r>
    </w:p>
    <w:p w14:paraId="3B8B21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1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E4E58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大佳置业有限公司提出绿洲桂花城小区车位（库）增购公示申请，该小区尚有250个产权车位（库）未售，根据《关于规范房地产开发项目车位（库）租售管理工作的通知》（池建房〔2018〕129号）规定，现就相关事项公告如下：</w:t>
      </w:r>
    </w:p>
    <w:p w14:paraId="29E85DD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一、公示期</w:t>
      </w:r>
    </w:p>
    <w:p w14:paraId="2A1A40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三个月（自2024年10月14日至2025年1月14日）。</w:t>
      </w:r>
    </w:p>
    <w:p w14:paraId="1A05F5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二、车位（库）销售政策</w:t>
      </w:r>
    </w:p>
    <w:p w14:paraId="5FBBA7B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公示期内，购房人按车位配置比例要求购买车位（库）。</w:t>
      </w:r>
    </w:p>
    <w:p w14:paraId="7D7D46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公示期后，购房人以车位配置比例为基础可增购1个车位（库）。</w:t>
      </w:r>
    </w:p>
    <w:p w14:paraId="279AC0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联系方式：0566- 2310218       </w:t>
      </w:r>
    </w:p>
    <w:p w14:paraId="76E57FB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附件：绿洲桂花城小区地下车位（库）增购方案</w:t>
      </w:r>
    </w:p>
    <w:p w14:paraId="45F4B2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</w:p>
    <w:p w14:paraId="5307F4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</w:t>
      </w:r>
    </w:p>
    <w:p w14:paraId="409487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100" w:firstLineChars="17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池州市房地产管理处</w:t>
      </w:r>
    </w:p>
    <w:p w14:paraId="7C0018F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56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 xml:space="preserve">                                2024年10月10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0"/>
          <w:szCs w:val="30"/>
          <w:shd w:val="clear" w:fill="FFFFFF"/>
          <w:lang w:val="en-US" w:eastAsia="zh-CN" w:bidi="ar"/>
        </w:rPr>
        <w:t>日</w:t>
      </w:r>
    </w:p>
    <w:p w14:paraId="3CC20014"/>
    <w:p w14:paraId="652CDD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401DE45-F16A-40C2-81DB-CDB46548436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D40C952-430A-491C-A36B-7C0C2E448F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0D6F865-20CF-4784-B427-439A592EF4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iMGRlMDNjNGQzNTE2ZjNiNTA2ZjU3M2EyMzM1NjgifQ=="/>
  </w:docVars>
  <w:rsids>
    <w:rsidRoot w:val="0E900B3D"/>
    <w:rsid w:val="0E90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2024-10-10T00:21:00Z</dcterms:created>
  <dc:creator>永恒的红魔</dc:creator>
  <cp:lastModifiedBy>永恒的红魔</cp:lastModifiedBy>
  <cp:lastPrinted>2024-10-10T00:23:20Z</cp:lastPrinted>
  <dcterms:modified xsi:type="dcterms:W3CDTF">2024-10-10T00:23:40Z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F5E402AD1AE4455DB8B95034EC37449F_11</vt:lpwstr>
  </property>
</Properties>
</file>